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A16F" w14:textId="77777777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  <w:r>
        <w:rPr>
          <w:rFonts w:ascii="Trebuchet MS" w:hAnsi="Trebuchet MS"/>
          <w:color w:val="101010"/>
          <w:sz w:val="19"/>
          <w:szCs w:val="19"/>
        </w:rPr>
        <w:t>OZNÁMENÍ</w:t>
      </w:r>
    </w:p>
    <w:p w14:paraId="1D5A000F" w14:textId="77777777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</w:p>
    <w:p w14:paraId="20C10609" w14:textId="2F0E58E5" w:rsidR="009A539E" w:rsidRDefault="000C1CAA" w:rsidP="009A539E">
      <w:pPr>
        <w:rPr>
          <w:rFonts w:ascii="Trebuchet MS" w:hAnsi="Trebuchet MS"/>
          <w:color w:val="101010"/>
          <w:sz w:val="19"/>
          <w:szCs w:val="19"/>
        </w:rPr>
      </w:pPr>
      <w:r>
        <w:rPr>
          <w:rFonts w:ascii="Trebuchet MS" w:hAnsi="Trebuchet MS"/>
          <w:color w:val="101010"/>
          <w:sz w:val="19"/>
          <w:szCs w:val="19"/>
        </w:rPr>
        <w:t>Schválený</w:t>
      </w:r>
      <w:r w:rsidR="009A539E">
        <w:rPr>
          <w:rFonts w:ascii="Trebuchet MS" w:hAnsi="Trebuchet MS"/>
          <w:color w:val="101010"/>
          <w:sz w:val="19"/>
          <w:szCs w:val="19"/>
        </w:rPr>
        <w:t xml:space="preserve"> střednědob</w:t>
      </w:r>
      <w:r>
        <w:rPr>
          <w:rFonts w:ascii="Trebuchet MS" w:hAnsi="Trebuchet MS"/>
          <w:color w:val="101010"/>
          <w:sz w:val="19"/>
          <w:szCs w:val="19"/>
        </w:rPr>
        <w:t>ý</w:t>
      </w:r>
      <w:r w:rsidR="009A539E">
        <w:rPr>
          <w:rFonts w:ascii="Trebuchet MS" w:hAnsi="Trebuchet MS"/>
          <w:color w:val="101010"/>
          <w:sz w:val="19"/>
          <w:szCs w:val="19"/>
        </w:rPr>
        <w:t xml:space="preserve"> výhled rozpočtu obce Chrást na období </w:t>
      </w:r>
      <w:proofErr w:type="gramStart"/>
      <w:r w:rsidR="009A539E">
        <w:rPr>
          <w:rFonts w:ascii="Trebuchet MS" w:hAnsi="Trebuchet MS"/>
          <w:color w:val="101010"/>
          <w:sz w:val="19"/>
          <w:szCs w:val="19"/>
        </w:rPr>
        <w:t>2023 -2026</w:t>
      </w:r>
      <w:proofErr w:type="gramEnd"/>
      <w:r w:rsidR="009A539E">
        <w:rPr>
          <w:rFonts w:ascii="Trebuchet MS" w:hAnsi="Trebuchet MS"/>
          <w:color w:val="101010"/>
          <w:sz w:val="19"/>
          <w:szCs w:val="19"/>
        </w:rPr>
        <w:t xml:space="preserve"> je zveřejněn v elektronické podobě na webu obce www.obec-chrast.cz úřední deska. Do jeho listinné podoby lze nahlédnout na obecním úřadě v kanceláři účetní obce v úředních hodinách nebo po telefonické dohodě.</w:t>
      </w:r>
    </w:p>
    <w:p w14:paraId="28113ECB" w14:textId="77777777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</w:p>
    <w:p w14:paraId="38A2BC13" w14:textId="77777777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</w:p>
    <w:p w14:paraId="561605EF" w14:textId="77777777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</w:p>
    <w:p w14:paraId="25EE8448" w14:textId="35B9F33B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  <w:r>
        <w:rPr>
          <w:rFonts w:ascii="Trebuchet MS" w:hAnsi="Trebuchet MS"/>
          <w:color w:val="101010"/>
          <w:sz w:val="19"/>
          <w:szCs w:val="19"/>
        </w:rPr>
        <w:t xml:space="preserve">Zveřejněno: </w:t>
      </w:r>
      <w:r w:rsidR="000C1CAA">
        <w:rPr>
          <w:rFonts w:ascii="Trebuchet MS" w:hAnsi="Trebuchet MS"/>
          <w:color w:val="101010"/>
          <w:sz w:val="19"/>
          <w:szCs w:val="19"/>
        </w:rPr>
        <w:t>19.12.2022</w:t>
      </w:r>
    </w:p>
    <w:p w14:paraId="4A558B8F" w14:textId="6B750BD4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  <w:r>
        <w:rPr>
          <w:rFonts w:ascii="Trebuchet MS" w:hAnsi="Trebuchet MS"/>
          <w:color w:val="101010"/>
          <w:sz w:val="19"/>
          <w:szCs w:val="19"/>
        </w:rPr>
        <w:t>Sejmuto: 3</w:t>
      </w:r>
      <w:r w:rsidR="00702269">
        <w:rPr>
          <w:rFonts w:ascii="Trebuchet MS" w:hAnsi="Trebuchet MS"/>
          <w:color w:val="101010"/>
          <w:sz w:val="19"/>
          <w:szCs w:val="19"/>
        </w:rPr>
        <w:t>1</w:t>
      </w:r>
      <w:r>
        <w:rPr>
          <w:rFonts w:ascii="Trebuchet MS" w:hAnsi="Trebuchet MS"/>
          <w:color w:val="101010"/>
          <w:sz w:val="19"/>
          <w:szCs w:val="19"/>
        </w:rPr>
        <w:t>.1.202</w:t>
      </w:r>
      <w:r w:rsidR="000C1CAA">
        <w:rPr>
          <w:rFonts w:ascii="Trebuchet MS" w:hAnsi="Trebuchet MS"/>
          <w:color w:val="101010"/>
          <w:sz w:val="19"/>
          <w:szCs w:val="19"/>
        </w:rPr>
        <w:t>7</w:t>
      </w:r>
    </w:p>
    <w:p w14:paraId="4ED7B8C7" w14:textId="77777777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</w:p>
    <w:p w14:paraId="44D87D3D" w14:textId="77777777" w:rsidR="009A539E" w:rsidRDefault="009A539E" w:rsidP="009A539E">
      <w:pPr>
        <w:rPr>
          <w:rFonts w:ascii="Trebuchet MS" w:hAnsi="Trebuchet MS"/>
          <w:color w:val="101010"/>
          <w:sz w:val="19"/>
          <w:szCs w:val="19"/>
        </w:rPr>
      </w:pPr>
    </w:p>
    <w:p w14:paraId="587922FD" w14:textId="77777777" w:rsidR="007C59A6" w:rsidRDefault="007C59A6"/>
    <w:sectPr w:rsidR="007C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E3"/>
    <w:rsid w:val="000C1CAA"/>
    <w:rsid w:val="003F4CE3"/>
    <w:rsid w:val="00702269"/>
    <w:rsid w:val="007C59A6"/>
    <w:rsid w:val="009A539E"/>
    <w:rsid w:val="00D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83D"/>
  <w15:chartTrackingRefBased/>
  <w15:docId w15:val="{1E4D1757-118A-4F44-B250-7535A86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3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Kudriová</dc:creator>
  <cp:keywords/>
  <dc:description/>
  <cp:lastModifiedBy>Obec</cp:lastModifiedBy>
  <cp:revision>5</cp:revision>
  <dcterms:created xsi:type="dcterms:W3CDTF">2022-11-05T15:50:00Z</dcterms:created>
  <dcterms:modified xsi:type="dcterms:W3CDTF">2022-12-18T13:33:00Z</dcterms:modified>
</cp:coreProperties>
</file>